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7D" w:rsidRPr="001F4478" w:rsidRDefault="007A667D" w:rsidP="001F4478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668"/>
        <w:gridCol w:w="1668"/>
        <w:gridCol w:w="1668"/>
      </w:tblGrid>
      <w:tr w:rsidR="007A667D" w:rsidRPr="001F4478" w:rsidTr="006655A3">
        <w:trPr>
          <w:trHeight w:val="284"/>
        </w:trPr>
        <w:tc>
          <w:tcPr>
            <w:tcW w:w="8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pStyle w:val="Legenda"/>
              <w:keepNext/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color w:val="auto"/>
                <w:sz w:val="20"/>
                <w:szCs w:val="20"/>
              </w:rPr>
              <w:t>Tabela 1</w:t>
            </w:r>
            <w:r w:rsidRPr="001F447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 Caracterização de atletas universitárias de vôlei (n=9).</w:t>
            </w:r>
          </w:p>
        </w:tc>
      </w:tr>
      <w:tr w:rsidR="007A667D" w:rsidRPr="001F4478" w:rsidTr="006655A3">
        <w:trPr>
          <w:trHeight w:val="284"/>
        </w:trPr>
        <w:tc>
          <w:tcPr>
            <w:tcW w:w="3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Variáveis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Média ± DP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Mínimo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Máximo</w:t>
            </w:r>
          </w:p>
        </w:tc>
      </w:tr>
      <w:tr w:rsidR="007A667D" w:rsidRPr="001F4478" w:rsidTr="006655A3">
        <w:tc>
          <w:tcPr>
            <w:tcW w:w="3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Idade (anos)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19,78 ± 2,22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A667D" w:rsidRPr="001F4478" w:rsidTr="006655A3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Estatura (cm)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178,94 ± 6,37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7A667D" w:rsidRPr="001F4478" w:rsidTr="006655A3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Massa Corporal (kg)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68,56 ± 11,67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A667D" w:rsidRPr="001F4478" w:rsidTr="006655A3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Alcance (cm)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</w:t>
            </w:r>
            <w:r w:rsidRPr="001F4478">
              <w:rPr>
                <w:rFonts w:ascii="Times New Roman" w:hAnsi="Times New Roman"/>
                <w:sz w:val="20"/>
                <w:szCs w:val="20"/>
                <w:vertAlign w:val="superscript"/>
              </w:rPr>
              <w:t>31</w:t>
            </w:r>
            <w:r w:rsidRPr="001F4478">
              <w:rPr>
                <w:rFonts w:ascii="Times New Roman" w:hAnsi="Times New Roman"/>
                <w:sz w:val="20"/>
                <w:szCs w:val="20"/>
              </w:rPr>
              <w:t>,11 ± 8,75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7A667D" w:rsidRPr="001F4478" w:rsidTr="006655A3">
        <w:trPr>
          <w:trHeight w:val="507"/>
        </w:trPr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DP=desvio padrão, cm= centímetros e kg= quilogramas.</w:t>
            </w:r>
          </w:p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67D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4478" w:rsidRDefault="001F4478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4478" w:rsidRDefault="001F4478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4478" w:rsidRPr="001F4478" w:rsidRDefault="001F4478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67D" w:rsidRPr="001F4478" w:rsidRDefault="007A667D" w:rsidP="001F44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4478">
        <w:rPr>
          <w:rFonts w:ascii="Times New Roman" w:hAnsi="Times New Roman"/>
          <w:b/>
          <w:sz w:val="20"/>
          <w:szCs w:val="20"/>
        </w:rPr>
        <w:t xml:space="preserve">Tabela 2. </w:t>
      </w:r>
      <w:r w:rsidRPr="001F4478">
        <w:rPr>
          <w:rFonts w:ascii="Times New Roman" w:hAnsi="Times New Roman"/>
          <w:sz w:val="20"/>
          <w:szCs w:val="20"/>
        </w:rPr>
        <w:t>Dados de força explosiva de MMSS e de MMII, IE, PM, agilidade e flexibilidade de atletas universitárias de voleibol (n=9).</w:t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875"/>
        <w:gridCol w:w="1985"/>
      </w:tblGrid>
      <w:tr w:rsidR="007A667D" w:rsidRPr="001F4478" w:rsidTr="006655A3">
        <w:trPr>
          <w:trHeight w:val="284"/>
        </w:trPr>
        <w:tc>
          <w:tcPr>
            <w:tcW w:w="4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Variáveis</w:t>
            </w:r>
          </w:p>
        </w:tc>
        <w:tc>
          <w:tcPr>
            <w:tcW w:w="3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Média ± DP</w:t>
            </w:r>
          </w:p>
        </w:tc>
      </w:tr>
      <w:tr w:rsidR="007A667D" w:rsidRPr="001F4478" w:rsidTr="006655A3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 xml:space="preserve">Arremesso de medicine </w:t>
            </w:r>
            <w:proofErr w:type="spellStart"/>
            <w:proofErr w:type="gramStart"/>
            <w:r w:rsidRPr="001F4478">
              <w:rPr>
                <w:rFonts w:ascii="Times New Roman" w:hAnsi="Times New Roman"/>
                <w:sz w:val="20"/>
                <w:szCs w:val="20"/>
              </w:rPr>
              <w:t>ball</w:t>
            </w:r>
            <w:proofErr w:type="spellEnd"/>
            <w:proofErr w:type="gramEnd"/>
            <w:r w:rsidRPr="001F4478">
              <w:rPr>
                <w:rFonts w:ascii="Times New Roman" w:hAnsi="Times New Roman"/>
                <w:sz w:val="20"/>
                <w:szCs w:val="20"/>
              </w:rPr>
              <w:t xml:space="preserve"> (cm)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4,46 ± 0,89</w:t>
            </w:r>
          </w:p>
        </w:tc>
      </w:tr>
      <w:tr w:rsidR="007A667D" w:rsidRPr="001F4478" w:rsidTr="006655A3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Salto </w:t>
            </w:r>
            <w:proofErr w:type="spellStart"/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>Agachado</w:t>
            </w:r>
            <w:proofErr w:type="spellEnd"/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39,33 ± 8,00</w:t>
            </w:r>
          </w:p>
        </w:tc>
      </w:tr>
      <w:tr w:rsidR="007A667D" w:rsidRPr="001F4478" w:rsidTr="006655A3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Salto com Contra movimento (cm)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41,67 ± 7,83</w:t>
            </w:r>
          </w:p>
        </w:tc>
      </w:tr>
      <w:tr w:rsidR="007A667D" w:rsidRPr="001F4478" w:rsidTr="006655A3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 xml:space="preserve">Salto simulando ataque </w:t>
            </w:r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>(cm)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45,44 ± 5,68</w:t>
            </w:r>
          </w:p>
        </w:tc>
      </w:tr>
      <w:tr w:rsidR="007A667D" w:rsidRPr="001F4478" w:rsidTr="006655A3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Índice de elasticidade (%)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6,44 ± 5,67</w:t>
            </w:r>
          </w:p>
        </w:tc>
      </w:tr>
      <w:tr w:rsidR="007A667D" w:rsidRPr="001F4478" w:rsidTr="006655A3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PM Salto </w:t>
            </w:r>
            <w:proofErr w:type="spellStart"/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>Agachado</w:t>
            </w:r>
            <w:proofErr w:type="spellEnd"/>
            <w:r w:rsidRPr="001F4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3478,57 ± 891,01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PM Salto com Contra movimento (W)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3473,27 ± 802,42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Agilidade (s)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6,69 ± 0,65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Direita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78">
              <w:rPr>
                <w:rFonts w:ascii="Times New Roman" w:hAnsi="Times New Roman"/>
                <w:b/>
                <w:sz w:val="20"/>
                <w:szCs w:val="20"/>
              </w:rPr>
              <w:t>Esquerda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Flexão do ombro (º)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149,11 ± 9,38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140,63±7,30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 xml:space="preserve">Extensão do ombro (º)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27,04 ± 17,11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22,61 ± 11,78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Flex. Quadril/joelho estendido (º</w:t>
            </w:r>
            <w:proofErr w:type="gramStart"/>
            <w:r w:rsidRPr="001F447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78,20 ± 14,76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76,94 ± 12,68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Flex. Quadril/joelho flexionado (º</w:t>
            </w:r>
            <w:proofErr w:type="gramStart"/>
            <w:r w:rsidRPr="001F447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105,74 ± 11,10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103,11 ± 10,64</w:t>
            </w:r>
          </w:p>
        </w:tc>
      </w:tr>
      <w:tr w:rsidR="007A667D" w:rsidRPr="001F4478" w:rsidTr="006655A3">
        <w:trPr>
          <w:trHeight w:val="284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Extensão do quadril (º)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28,22 ± 14,26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7D" w:rsidRPr="001F4478" w:rsidRDefault="007A667D" w:rsidP="001F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26 ± 5,67</w:t>
            </w:r>
          </w:p>
        </w:tc>
      </w:tr>
      <w:tr w:rsidR="007A667D" w:rsidRPr="001F4478" w:rsidTr="006655A3">
        <w:trPr>
          <w:trHeight w:val="284"/>
        </w:trPr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67D" w:rsidRPr="001F4478" w:rsidRDefault="007A667D" w:rsidP="001F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t>DP=desvio padrão; Flex.= flexibilidade; MMSS=músculos de membros superiores; MMII=músculos de membros inferiores; PM=potência muscular; º= graus; cm= centímetro.</w:t>
            </w:r>
          </w:p>
        </w:tc>
      </w:tr>
    </w:tbl>
    <w:p w:rsidR="007A667D" w:rsidRPr="001F4478" w:rsidRDefault="007A667D" w:rsidP="001F447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A667D" w:rsidRPr="001F4478" w:rsidRDefault="007A667D" w:rsidP="001F4478">
      <w:pPr>
        <w:pStyle w:val="Legenda"/>
        <w:keepNext/>
        <w:spacing w:after="0"/>
        <w:rPr>
          <w:rFonts w:ascii="Times New Roman" w:hAnsi="Times New Roman"/>
          <w:color w:val="auto"/>
          <w:sz w:val="20"/>
          <w:szCs w:val="20"/>
        </w:rPr>
      </w:pPr>
    </w:p>
    <w:p w:rsidR="007A667D" w:rsidRPr="001F4478" w:rsidRDefault="007A667D" w:rsidP="001F4478">
      <w:pPr>
        <w:pStyle w:val="Legenda"/>
        <w:keepNext/>
        <w:spacing w:after="0"/>
        <w:rPr>
          <w:rFonts w:ascii="Times New Roman" w:hAnsi="Times New Roman"/>
          <w:color w:val="auto"/>
          <w:sz w:val="20"/>
          <w:szCs w:val="20"/>
        </w:rPr>
      </w:pPr>
    </w:p>
    <w:p w:rsidR="007A667D" w:rsidRPr="001F4478" w:rsidRDefault="007A667D" w:rsidP="001F4478">
      <w:pPr>
        <w:pStyle w:val="Legenda"/>
        <w:keepNext/>
        <w:spacing w:after="0"/>
        <w:rPr>
          <w:rFonts w:ascii="Times New Roman" w:hAnsi="Times New Roman"/>
          <w:color w:val="auto"/>
          <w:sz w:val="20"/>
          <w:szCs w:val="20"/>
        </w:rPr>
      </w:pPr>
    </w:p>
    <w:p w:rsidR="007A667D" w:rsidRPr="001F4478" w:rsidRDefault="007A667D" w:rsidP="001F4478">
      <w:pPr>
        <w:pStyle w:val="Legenda"/>
        <w:keepNext/>
        <w:spacing w:after="0"/>
        <w:rPr>
          <w:rFonts w:ascii="Times New Roman" w:hAnsi="Times New Roman"/>
          <w:color w:val="auto"/>
          <w:sz w:val="20"/>
          <w:szCs w:val="20"/>
        </w:rPr>
      </w:pPr>
    </w:p>
    <w:p w:rsidR="007A667D" w:rsidRPr="001F4478" w:rsidRDefault="007A667D" w:rsidP="001F4478">
      <w:pPr>
        <w:pStyle w:val="Legenda"/>
        <w:keepNext/>
        <w:spacing w:after="0"/>
        <w:rPr>
          <w:rFonts w:ascii="Times New Roman" w:hAnsi="Times New Roman"/>
          <w:color w:val="auto"/>
          <w:sz w:val="20"/>
          <w:szCs w:val="20"/>
        </w:rPr>
      </w:pPr>
    </w:p>
    <w:p w:rsidR="007A667D" w:rsidRPr="001F4478" w:rsidRDefault="007A667D" w:rsidP="001F4478">
      <w:pPr>
        <w:pStyle w:val="Legenda"/>
        <w:keepNext/>
        <w:spacing w:after="0"/>
        <w:rPr>
          <w:rFonts w:ascii="Times New Roman" w:hAnsi="Times New Roman"/>
          <w:color w:val="auto"/>
          <w:sz w:val="20"/>
          <w:szCs w:val="20"/>
        </w:rPr>
      </w:pPr>
    </w:p>
    <w:p w:rsidR="00C44922" w:rsidRPr="001F4478" w:rsidRDefault="00C44922" w:rsidP="001F44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44922" w:rsidRPr="001F4478" w:rsidSect="007A5C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D"/>
    <w:rsid w:val="001F4478"/>
    <w:rsid w:val="002F52D7"/>
    <w:rsid w:val="00583DA1"/>
    <w:rsid w:val="006717B2"/>
    <w:rsid w:val="007103C4"/>
    <w:rsid w:val="0074778C"/>
    <w:rsid w:val="007A5C03"/>
    <w:rsid w:val="007A667D"/>
    <w:rsid w:val="0088413D"/>
    <w:rsid w:val="00C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A667D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A667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Dias</dc:creator>
  <cp:lastModifiedBy>Andréa Dias</cp:lastModifiedBy>
  <cp:revision>6</cp:revision>
  <cp:lastPrinted>2018-08-14T14:47:00Z</cp:lastPrinted>
  <dcterms:created xsi:type="dcterms:W3CDTF">2018-08-14T13:56:00Z</dcterms:created>
  <dcterms:modified xsi:type="dcterms:W3CDTF">2018-10-15T19:07:00Z</dcterms:modified>
</cp:coreProperties>
</file>